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D9" w:rsidRPr="00C749D9" w:rsidRDefault="00C749D9" w:rsidP="00C749D9">
      <w:pPr>
        <w:spacing w:after="0" w:line="240" w:lineRule="auto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>
        <w:rPr>
          <w:rFonts w:ascii="Arial" w:eastAsia="Times New Roman" w:hAnsi="Arial" w:cs="Arial"/>
          <w:noProof/>
          <w:color w:val="2D3038"/>
          <w:sz w:val="16"/>
          <w:szCs w:val="16"/>
        </w:rPr>
        <w:drawing>
          <wp:inline distT="0" distB="0" distL="0" distR="0">
            <wp:extent cx="667385" cy="667385"/>
            <wp:effectExtent l="19050" t="0" r="0" b="0"/>
            <wp:docPr id="1" name="Рисунок 1" descr="Республика Татар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спублика Татарстан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66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9D9" w:rsidRPr="00C749D9" w:rsidRDefault="00C749D9" w:rsidP="00C749D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1646A"/>
          <w:sz w:val="16"/>
          <w:szCs w:val="16"/>
        </w:rPr>
      </w:pPr>
      <w:r w:rsidRPr="00C749D9">
        <w:rPr>
          <w:rFonts w:ascii="Arial" w:eastAsia="Times New Roman" w:hAnsi="Arial" w:cs="Arial"/>
          <w:color w:val="61646A"/>
          <w:sz w:val="16"/>
          <w:szCs w:val="16"/>
          <w:bdr w:val="none" w:sz="0" w:space="0" w:color="auto" w:frame="1"/>
        </w:rPr>
        <w:t>Республика Татарстан</w:t>
      </w:r>
    </w:p>
    <w:p w:rsidR="00C749D9" w:rsidRPr="00C749D9" w:rsidRDefault="00C749D9" w:rsidP="00C749D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1646A"/>
          <w:sz w:val="16"/>
          <w:szCs w:val="16"/>
        </w:rPr>
      </w:pPr>
      <w:r w:rsidRPr="00C749D9">
        <w:rPr>
          <w:rFonts w:ascii="Arial" w:eastAsia="Times New Roman" w:hAnsi="Arial" w:cs="Arial"/>
          <w:color w:val="61646A"/>
          <w:sz w:val="16"/>
          <w:szCs w:val="16"/>
        </w:rPr>
        <w:t>Письмо от</w:t>
      </w:r>
      <w:r w:rsidRPr="00C749D9">
        <w:rPr>
          <w:rFonts w:ascii="Arial" w:eastAsia="Times New Roman" w:hAnsi="Arial" w:cs="Arial"/>
          <w:color w:val="61646A"/>
          <w:sz w:val="16"/>
        </w:rPr>
        <w:t> </w:t>
      </w:r>
      <w:r w:rsidRPr="00C749D9">
        <w:rPr>
          <w:rFonts w:ascii="Arial" w:eastAsia="Times New Roman" w:hAnsi="Arial" w:cs="Arial"/>
          <w:color w:val="61646A"/>
          <w:sz w:val="16"/>
          <w:szCs w:val="16"/>
          <w:bdr w:val="none" w:sz="0" w:space="0" w:color="auto" w:frame="1"/>
        </w:rPr>
        <w:t>06 февраля 2012 года</w:t>
      </w:r>
      <w:r w:rsidRPr="00C749D9">
        <w:rPr>
          <w:rFonts w:ascii="Arial" w:eastAsia="Times New Roman" w:hAnsi="Arial" w:cs="Arial"/>
          <w:color w:val="61646A"/>
          <w:sz w:val="16"/>
        </w:rPr>
        <w:t> </w:t>
      </w:r>
      <w:r w:rsidRPr="00C749D9">
        <w:rPr>
          <w:rFonts w:ascii="Arial" w:eastAsia="Times New Roman" w:hAnsi="Arial" w:cs="Arial"/>
          <w:color w:val="61646A"/>
          <w:sz w:val="16"/>
          <w:szCs w:val="16"/>
          <w:bdr w:val="none" w:sz="0" w:space="0" w:color="auto" w:frame="1"/>
        </w:rPr>
        <w:t>№ 1279/12</w:t>
      </w:r>
    </w:p>
    <w:p w:rsidR="00C749D9" w:rsidRPr="00C749D9" w:rsidRDefault="00C749D9" w:rsidP="00C749D9">
      <w:pPr>
        <w:spacing w:before="231" w:after="336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2D3038"/>
          <w:kern w:val="36"/>
          <w:sz w:val="21"/>
          <w:szCs w:val="21"/>
        </w:rPr>
      </w:pPr>
      <w:r w:rsidRPr="00C749D9">
        <w:rPr>
          <w:rFonts w:ascii="Arial" w:eastAsia="Times New Roman" w:hAnsi="Arial" w:cs="Arial"/>
          <w:color w:val="2D3038"/>
          <w:kern w:val="36"/>
          <w:sz w:val="21"/>
          <w:szCs w:val="21"/>
        </w:rPr>
        <w:t xml:space="preserve">Об обеспечении ДОУ </w:t>
      </w:r>
      <w:proofErr w:type="gramStart"/>
      <w:r w:rsidRPr="00C749D9">
        <w:rPr>
          <w:rFonts w:ascii="Arial" w:eastAsia="Times New Roman" w:hAnsi="Arial" w:cs="Arial"/>
          <w:color w:val="2D3038"/>
          <w:kern w:val="36"/>
          <w:sz w:val="21"/>
          <w:szCs w:val="21"/>
        </w:rPr>
        <w:t>новыми</w:t>
      </w:r>
      <w:proofErr w:type="gramEnd"/>
      <w:r w:rsidRPr="00C749D9">
        <w:rPr>
          <w:rFonts w:ascii="Arial" w:eastAsia="Times New Roman" w:hAnsi="Arial" w:cs="Arial"/>
          <w:color w:val="2D3038"/>
          <w:kern w:val="36"/>
          <w:sz w:val="21"/>
          <w:szCs w:val="21"/>
        </w:rPr>
        <w:t xml:space="preserve"> УМК</w:t>
      </w:r>
    </w:p>
    <w:p w:rsidR="00C749D9" w:rsidRPr="00C749D9" w:rsidRDefault="00C749D9" w:rsidP="00C749D9">
      <w:pPr>
        <w:spacing w:before="105" w:after="0" w:line="240" w:lineRule="auto"/>
        <w:textAlignment w:val="baseline"/>
        <w:rPr>
          <w:rFonts w:ascii="Arial" w:eastAsia="Times New Roman" w:hAnsi="Arial" w:cs="Arial"/>
          <w:color w:val="61646A"/>
          <w:sz w:val="13"/>
          <w:szCs w:val="13"/>
        </w:rPr>
      </w:pPr>
      <w:r w:rsidRPr="00C749D9">
        <w:rPr>
          <w:rFonts w:ascii="Arial" w:eastAsia="Times New Roman" w:hAnsi="Arial" w:cs="Arial"/>
          <w:color w:val="61646A"/>
          <w:sz w:val="13"/>
          <w:szCs w:val="13"/>
        </w:rPr>
        <w:t>Принято</w:t>
      </w:r>
    </w:p>
    <w:p w:rsidR="00C749D9" w:rsidRPr="00C749D9" w:rsidRDefault="00C749D9" w:rsidP="00C749D9">
      <w:pPr>
        <w:spacing w:line="240" w:lineRule="auto"/>
        <w:ind w:left="720"/>
        <w:textAlignment w:val="baseline"/>
        <w:rPr>
          <w:rFonts w:ascii="Arial" w:eastAsia="Times New Roman" w:hAnsi="Arial" w:cs="Arial"/>
          <w:color w:val="61646A"/>
          <w:sz w:val="13"/>
          <w:szCs w:val="13"/>
        </w:rPr>
      </w:pPr>
      <w:r w:rsidRPr="00C749D9">
        <w:rPr>
          <w:rFonts w:ascii="Arial" w:eastAsia="Times New Roman" w:hAnsi="Arial" w:cs="Arial"/>
          <w:color w:val="61646A"/>
          <w:sz w:val="13"/>
          <w:szCs w:val="13"/>
          <w:bdr w:val="none" w:sz="0" w:space="0" w:color="auto" w:frame="1"/>
        </w:rPr>
        <w:t>Министерством образования и науки Республики Татарстан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proofErr w:type="gram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proofErr w:type="gramEnd"/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color w:val="2D3038"/>
          <w:sz w:val="16"/>
          <w:szCs w:val="16"/>
        </w:rPr>
        <w:t>УМК включают в себя: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b/>
          <w:bCs/>
          <w:color w:val="777777"/>
          <w:sz w:val="13"/>
        </w:rPr>
        <w:t>-</w:t>
      </w:r>
      <w:r w:rsidRPr="00C749D9">
        <w:rPr>
          <w:rFonts w:ascii="Arial" w:eastAsia="Times New Roman" w:hAnsi="Arial" w:cs="Arial"/>
          <w:color w:val="2D3038"/>
          <w:sz w:val="16"/>
          <w:szCs w:val="16"/>
        </w:rPr>
        <w:t>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b/>
          <w:bCs/>
          <w:color w:val="777777"/>
          <w:sz w:val="13"/>
        </w:rPr>
        <w:t>-</w:t>
      </w:r>
      <w:r w:rsidRPr="00C749D9">
        <w:rPr>
          <w:rFonts w:ascii="Arial" w:eastAsia="Times New Roman" w:hAnsi="Arial" w:cs="Arial"/>
          <w:color w:val="2D3038"/>
          <w:sz w:val="16"/>
          <w:szCs w:val="16"/>
        </w:rPr>
        <w:t>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b/>
          <w:bCs/>
          <w:color w:val="777777"/>
          <w:sz w:val="13"/>
        </w:rPr>
        <w:t>-</w:t>
      </w:r>
      <w:r w:rsidRPr="00C749D9">
        <w:rPr>
          <w:rFonts w:ascii="Arial" w:eastAsia="Times New Roman" w:hAnsi="Arial" w:cs="Arial"/>
          <w:color w:val="2D3038"/>
          <w:sz w:val="16"/>
          <w:szCs w:val="16"/>
        </w:rPr>
        <w:t>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b/>
          <w:bCs/>
          <w:color w:val="777777"/>
          <w:sz w:val="13"/>
        </w:rPr>
        <w:t>-</w:t>
      </w:r>
      <w:r w:rsidRPr="00C749D9">
        <w:rPr>
          <w:rFonts w:ascii="Arial" w:eastAsia="Times New Roman" w:hAnsi="Arial" w:cs="Arial"/>
          <w:color w:val="2D3038"/>
          <w:sz w:val="16"/>
          <w:szCs w:val="16"/>
        </w:rPr>
        <w:t>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Для обеспечения современного </w:t>
      </w:r>
      <w:proofErr w:type="gram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уровня организации языкового пространства обучения детей</w:t>
      </w:r>
      <w:proofErr w:type="gram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татарскому и русскому языкам разработаны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мультимедийные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ресурсы нового поколения: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b/>
          <w:bCs/>
          <w:color w:val="777777"/>
          <w:sz w:val="13"/>
        </w:rPr>
        <w:t>-</w:t>
      </w:r>
      <w:r w:rsidRPr="00C749D9">
        <w:rPr>
          <w:rFonts w:ascii="Arial" w:eastAsia="Times New Roman" w:hAnsi="Arial" w:cs="Arial"/>
          <w:color w:val="2D3038"/>
          <w:sz w:val="16"/>
          <w:szCs w:val="16"/>
        </w:rPr>
        <w:t>новые мультфильмы по произведениям татарских писателей на татарском языке (объединения "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Татармультфильм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>");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b/>
          <w:bCs/>
          <w:color w:val="777777"/>
          <w:sz w:val="13"/>
        </w:rPr>
        <w:t>-</w:t>
      </w:r>
      <w:r w:rsidRPr="00C749D9">
        <w:rPr>
          <w:rFonts w:ascii="Arial" w:eastAsia="Times New Roman" w:hAnsi="Arial" w:cs="Arial"/>
          <w:color w:val="2D3038"/>
          <w:sz w:val="16"/>
          <w:szCs w:val="16"/>
        </w:rPr>
        <w:t>8 мультфильмов студии "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Союзмультфильм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>", переведенные на татарский язык;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b/>
          <w:bCs/>
          <w:color w:val="777777"/>
          <w:sz w:val="13"/>
        </w:rPr>
        <w:t>-</w:t>
      </w:r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музыкальные сказки и детские песни на татарском языке по произведениям Луизы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Батыр-Булгари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на 3 CD дисках (Африка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хикмэтлэре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>", "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Хэрефле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шакмаклар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>", "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Биилэр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итек-читеклэр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>");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b/>
          <w:bCs/>
          <w:color w:val="777777"/>
          <w:sz w:val="13"/>
        </w:rPr>
        <w:t>-</w:t>
      </w:r>
      <w:r w:rsidRPr="00C749D9">
        <w:rPr>
          <w:rFonts w:ascii="Arial" w:eastAsia="Times New Roman" w:hAnsi="Arial" w:cs="Arial"/>
          <w:color w:val="2D3038"/>
          <w:sz w:val="16"/>
          <w:szCs w:val="16"/>
        </w:rPr>
        <w:t>аудиозаписи татарских народных танцевальных мелодий "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Шома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бас" для детей с 3 до 7 лет, на CD-диске.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color w:val="2D3038"/>
          <w:sz w:val="16"/>
          <w:szCs w:val="16"/>
        </w:rPr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Экият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илендэ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>" ("В мире сказок").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color w:val="2D3038"/>
          <w:sz w:val="16"/>
          <w:szCs w:val="16"/>
        </w:rPr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color w:val="2D3038"/>
          <w:sz w:val="16"/>
          <w:szCs w:val="16"/>
        </w:rPr>
        <w:t>Новые УМК предназначены для дошкольных образовательных учреждений и должны быть распределены в соответствии с разнарядкой (инструкция в приложении 1).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Их необходимо получить в </w:t>
      </w:r>
      <w:proofErr w:type="gram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г</w:t>
      </w:r>
      <w:proofErr w:type="gram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. Казань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самовывозом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в соответствии с графиком (приложение 2). При себе иметь доверенность (или печать) и документ, удостоверяющий личность.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proofErr w:type="gramStart"/>
      <w:r w:rsidRPr="00C749D9">
        <w:rPr>
          <w:rFonts w:ascii="Arial" w:eastAsia="Times New Roman" w:hAnsi="Arial" w:cs="Arial"/>
          <w:b/>
          <w:bCs/>
          <w:color w:val="777777"/>
          <w:sz w:val="13"/>
        </w:rPr>
        <w:t>1.</w:t>
      </w:r>
      <w:r w:rsidRPr="00C749D9">
        <w:rPr>
          <w:rFonts w:ascii="Arial" w:eastAsia="Times New Roman" w:hAnsi="Arial" w:cs="Arial"/>
          <w:color w:val="2D3038"/>
          <w:sz w:val="16"/>
          <w:szCs w:val="16"/>
        </w:rPr>
        <w:t>В Татарском республиканском издательстве "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Хэтер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>" по адресу: ул. Тельмана, д. 5 (Площадь Свободы) (телефон для справок: (843) 264-67-96, 89625592620 (Анастасия) необходимо получить:</w:t>
      </w:r>
      <w:proofErr w:type="gramEnd"/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b/>
          <w:bCs/>
          <w:color w:val="777777"/>
          <w:sz w:val="13"/>
        </w:rPr>
        <w:t>-</w:t>
      </w:r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методическое пособие для воспитателя. Рабочие тетради. Демонстрационный, раздаточный материал "Изучаем русский язык" для детей 4 - 5 лет (авт.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Гаффарова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С.М.);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b/>
          <w:bCs/>
          <w:color w:val="777777"/>
          <w:sz w:val="13"/>
        </w:rPr>
        <w:lastRenderedPageBreak/>
        <w:t>-</w:t>
      </w:r>
      <w:r w:rsidRPr="00C749D9">
        <w:rPr>
          <w:rFonts w:ascii="Arial" w:eastAsia="Times New Roman" w:hAnsi="Arial" w:cs="Arial"/>
          <w:color w:val="2D3038"/>
          <w:sz w:val="16"/>
          <w:szCs w:val="16"/>
        </w:rPr>
        <w:t>методическое пособие для воспитателя. Рабочие тетради. Демонстрационный, раздаточный материал "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Татарча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сойлэшэбез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" для детей 4 - 5 лет (авт.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Зарипова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З.М.);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b/>
          <w:bCs/>
          <w:color w:val="777777"/>
          <w:sz w:val="13"/>
        </w:rPr>
        <w:t>-</w:t>
      </w:r>
      <w:r w:rsidRPr="00C749D9">
        <w:rPr>
          <w:rFonts w:ascii="Arial" w:eastAsia="Times New Roman" w:hAnsi="Arial" w:cs="Arial"/>
          <w:color w:val="2D3038"/>
          <w:sz w:val="16"/>
          <w:szCs w:val="16"/>
        </w:rPr>
        <w:t>методическое пособие к рабочей тетради. "Раз словечко, два словечко..." Занимательное обучение татарскому языку. Рабочие тетради N 1, N 2. "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Мэктэпкэчэ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яшьтэгелэр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элифбасы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: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Авазларны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уйнатып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(авт.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Шаехова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Р.К.).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proofErr w:type="gramStart"/>
      <w:r w:rsidRPr="00C749D9">
        <w:rPr>
          <w:rFonts w:ascii="Arial" w:eastAsia="Times New Roman" w:hAnsi="Arial" w:cs="Arial"/>
          <w:b/>
          <w:bCs/>
          <w:color w:val="777777"/>
          <w:sz w:val="13"/>
        </w:rPr>
        <w:t>2.</w:t>
      </w:r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На складе по адресу: ул.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Гассара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, д. 14 (пл.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Вахитова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Балачак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аланы".</w:t>
      </w:r>
      <w:proofErr w:type="gramEnd"/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b/>
          <w:bCs/>
          <w:color w:val="777777"/>
          <w:sz w:val="13"/>
        </w:rPr>
        <w:t>3.</w:t>
      </w:r>
      <w:r w:rsidRPr="00C749D9">
        <w:rPr>
          <w:rFonts w:ascii="Arial" w:eastAsia="Times New Roman" w:hAnsi="Arial" w:cs="Arial"/>
          <w:color w:val="2D3038"/>
          <w:sz w:val="16"/>
          <w:szCs w:val="16"/>
        </w:rPr>
        <w:t>По адресу: ул. Красной Позиции, д. 15, кв. 1 (тел. (843) 295-93-08) необходимо получить: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b/>
          <w:bCs/>
          <w:color w:val="777777"/>
          <w:sz w:val="13"/>
        </w:rPr>
        <w:t>-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аудиоприложение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к занятиям "Минем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оем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>" (для средней группы),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b/>
          <w:bCs/>
          <w:color w:val="777777"/>
          <w:sz w:val="13"/>
        </w:rPr>
        <w:t>-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бакча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балалары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очен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бию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койлэре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"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Шома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бас";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b/>
          <w:bCs/>
          <w:color w:val="777777"/>
          <w:sz w:val="13"/>
        </w:rPr>
        <w:t>-</w:t>
      </w:r>
      <w:r w:rsidRPr="00C749D9">
        <w:rPr>
          <w:rFonts w:ascii="Arial" w:eastAsia="Times New Roman" w:hAnsi="Arial" w:cs="Arial"/>
          <w:color w:val="2D3038"/>
          <w:sz w:val="16"/>
          <w:szCs w:val="16"/>
        </w:rPr>
        <w:t>сборник из 8 мультипликационных фильмов объединения "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Союзмультфильм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>" в переводе на татарский язык.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b/>
          <w:bCs/>
          <w:color w:val="777777"/>
          <w:sz w:val="13"/>
        </w:rPr>
        <w:t>4.</w:t>
      </w:r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Ранее нами были направлены для использования в детских садах 3 CD-диска Луизы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Батыр-Булгари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>: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b/>
          <w:bCs/>
          <w:color w:val="777777"/>
          <w:sz w:val="13"/>
        </w:rPr>
        <w:t>-</w:t>
      </w:r>
      <w:r w:rsidRPr="00C749D9">
        <w:rPr>
          <w:rFonts w:ascii="Arial" w:eastAsia="Times New Roman" w:hAnsi="Arial" w:cs="Arial"/>
          <w:color w:val="2D3038"/>
          <w:sz w:val="16"/>
          <w:szCs w:val="16"/>
        </w:rPr>
        <w:t>музыкальные сказки на татарском языке: "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Сертотмас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урдэк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>", "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Бардым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кулгэ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салдым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кармак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>..</w:t>
      </w:r>
      <w:proofErr w:type="gram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."</w:t>
      </w:r>
      <w:proofErr w:type="gramEnd"/>
      <w:r w:rsidRPr="00C749D9">
        <w:rPr>
          <w:rFonts w:ascii="Arial" w:eastAsia="Times New Roman" w:hAnsi="Arial" w:cs="Arial"/>
          <w:color w:val="2D3038"/>
          <w:sz w:val="16"/>
          <w:szCs w:val="16"/>
        </w:rPr>
        <w:t>;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b/>
          <w:bCs/>
          <w:color w:val="777777"/>
          <w:sz w:val="13"/>
        </w:rPr>
        <w:t>-</w:t>
      </w:r>
      <w:r w:rsidRPr="00C749D9">
        <w:rPr>
          <w:rFonts w:ascii="Arial" w:eastAsia="Times New Roman" w:hAnsi="Arial" w:cs="Arial"/>
          <w:color w:val="2D3038"/>
          <w:sz w:val="16"/>
          <w:szCs w:val="16"/>
        </w:rPr>
        <w:t>танцевальные мелодии "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Биилэр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итек-читеклэр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>";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b/>
          <w:bCs/>
          <w:color w:val="777777"/>
          <w:sz w:val="13"/>
        </w:rPr>
        <w:t>-</w:t>
      </w:r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музыкальные сказки "Африка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хикмэтлэре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>".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Сообщаем также, что с 6 по 17 февраля 2012 года на базе ИРО РТ будет проводиться подготовка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тьюторов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по использованию </w:t>
      </w:r>
      <w:proofErr w:type="gram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новых</w:t>
      </w:r>
      <w:proofErr w:type="gram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УМК.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color w:val="2D3038"/>
          <w:sz w:val="16"/>
          <w:szCs w:val="16"/>
        </w:rPr>
        <w:t>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В связи с этим с 20 до 29 февраля необходимо организовать обучение </w:t>
      </w:r>
      <w:proofErr w:type="spellStart"/>
      <w:r w:rsidRPr="00C749D9">
        <w:rPr>
          <w:rFonts w:ascii="Arial" w:eastAsia="Times New Roman" w:hAnsi="Arial" w:cs="Arial"/>
          <w:color w:val="2D3038"/>
          <w:sz w:val="16"/>
          <w:szCs w:val="16"/>
        </w:rPr>
        <w:t>тьюторами</w:t>
      </w:r>
      <w:proofErr w:type="spellEnd"/>
      <w:r w:rsidRPr="00C749D9">
        <w:rPr>
          <w:rFonts w:ascii="Arial" w:eastAsia="Times New Roman" w:hAnsi="Arial" w:cs="Arial"/>
          <w:color w:val="2D3038"/>
          <w:sz w:val="16"/>
          <w:szCs w:val="16"/>
        </w:rPr>
        <w:t xml:space="preserve"> воспитателей детских садов по использованию новых УМК.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color w:val="2D3038"/>
          <w:sz w:val="16"/>
          <w:szCs w:val="16"/>
        </w:rPr>
        <w:t>Первый заместитель министра</w:t>
      </w:r>
    </w:p>
    <w:p w:rsidR="00C749D9" w:rsidRPr="00C749D9" w:rsidRDefault="00C749D9" w:rsidP="00C749D9">
      <w:pPr>
        <w:numPr>
          <w:ilvl w:val="0"/>
          <w:numId w:val="1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16"/>
          <w:szCs w:val="16"/>
        </w:rPr>
      </w:pPr>
      <w:r w:rsidRPr="00C749D9">
        <w:rPr>
          <w:rFonts w:ascii="Arial" w:eastAsia="Times New Roman" w:hAnsi="Arial" w:cs="Arial"/>
          <w:color w:val="2D3038"/>
          <w:sz w:val="16"/>
          <w:szCs w:val="16"/>
        </w:rPr>
        <w:t>Д.М.МУСТАФИН</w:t>
      </w:r>
    </w:p>
    <w:p w:rsidR="002E5B55" w:rsidRDefault="002E5B55"/>
    <w:sectPr w:rsidR="002E5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20B5A"/>
    <w:multiLevelType w:val="multilevel"/>
    <w:tmpl w:val="74682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characterSpacingControl w:val="doNotCompress"/>
  <w:compat>
    <w:useFELayout/>
  </w:compat>
  <w:rsids>
    <w:rsidRoot w:val="00C749D9"/>
    <w:rsid w:val="002E5B55"/>
    <w:rsid w:val="00C74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49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9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749D9"/>
  </w:style>
  <w:style w:type="character" w:customStyle="1" w:styleId="num">
    <w:name w:val="num"/>
    <w:basedOn w:val="a0"/>
    <w:rsid w:val="00C749D9"/>
  </w:style>
  <w:style w:type="paragraph" w:styleId="a3">
    <w:name w:val="Balloon Text"/>
    <w:basedOn w:val="a"/>
    <w:link w:val="a4"/>
    <w:uiPriority w:val="99"/>
    <w:semiHidden/>
    <w:unhideWhenUsed/>
    <w:rsid w:val="00C74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9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832107">
          <w:marLeft w:val="0"/>
          <w:marRight w:val="0"/>
          <w:marTop w:val="0"/>
          <w:marBottom w:val="631"/>
          <w:divBdr>
            <w:top w:val="none" w:sz="0" w:space="26" w:color="auto"/>
            <w:left w:val="none" w:sz="0" w:space="31" w:color="auto"/>
            <w:bottom w:val="none" w:sz="0" w:space="0" w:color="auto"/>
            <w:right w:val="none" w:sz="0" w:space="3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753</Words>
  <Characters>4294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2015-04-07T09:00:00Z</cp:lastPrinted>
  <dcterms:created xsi:type="dcterms:W3CDTF">2015-04-07T08:59:00Z</dcterms:created>
  <dcterms:modified xsi:type="dcterms:W3CDTF">2015-04-07T09:00:00Z</dcterms:modified>
</cp:coreProperties>
</file>